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15430F" w:rsidRPr="0015430F" w:rsidRDefault="00941126" w:rsidP="0015430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255AB">
        <w:rPr>
          <w:rFonts w:ascii="Times New Roman" w:hAnsi="Times New Roman" w:cs="Times New Roman"/>
          <w:sz w:val="28"/>
          <w:szCs w:val="28"/>
        </w:rPr>
        <w:t>для строительства или последующей э</w:t>
      </w:r>
      <w:r w:rsidR="00821DCF" w:rsidRPr="00821DCF">
        <w:rPr>
          <w:rFonts w:ascii="Times New Roman" w:hAnsi="Times New Roman" w:cs="Times New Roman"/>
          <w:sz w:val="28"/>
          <w:szCs w:val="28"/>
        </w:rPr>
        <w:t>ксплуатаци</w:t>
      </w:r>
      <w:r w:rsidR="00821DCF">
        <w:rPr>
          <w:rFonts w:ascii="Times New Roman" w:hAnsi="Times New Roman" w:cs="Times New Roman"/>
          <w:sz w:val="28"/>
          <w:szCs w:val="28"/>
        </w:rPr>
        <w:t>и</w:t>
      </w:r>
      <w:r w:rsidR="00821DCF" w:rsidRPr="00821DCF">
        <w:rPr>
          <w:rFonts w:ascii="Times New Roman" w:hAnsi="Times New Roman" w:cs="Times New Roman"/>
          <w:sz w:val="28"/>
          <w:szCs w:val="28"/>
        </w:rPr>
        <w:t xml:space="preserve"> </w:t>
      </w:r>
      <w:r w:rsidR="009255AB">
        <w:rPr>
          <w:rFonts w:ascii="Times New Roman" w:hAnsi="Times New Roman" w:cs="Times New Roman"/>
          <w:sz w:val="28"/>
          <w:szCs w:val="28"/>
        </w:rPr>
        <w:t>объекта электросетевого хозяйства «</w:t>
      </w:r>
      <w:r w:rsidR="009255AB" w:rsidRPr="009255AB">
        <w:rPr>
          <w:rFonts w:ascii="Times New Roman" w:hAnsi="Times New Roman" w:cs="Times New Roman"/>
          <w:sz w:val="28"/>
          <w:szCs w:val="28"/>
        </w:rPr>
        <w:t>Строительство и эксплуатация ЛЭП-0,4 кВ от ТП1266 (Тех. пр. строительной площадки (участок находится за шино</w:t>
      </w:r>
      <w:r w:rsidR="009255AB">
        <w:rPr>
          <w:rFonts w:ascii="Times New Roman" w:hAnsi="Times New Roman" w:cs="Times New Roman"/>
          <w:sz w:val="28"/>
          <w:szCs w:val="28"/>
        </w:rPr>
        <w:t>монтажной мастерской с адресом «</w:t>
      </w:r>
      <w:r w:rsidR="009255AB" w:rsidRPr="009255AB">
        <w:rPr>
          <w:rFonts w:ascii="Times New Roman" w:hAnsi="Times New Roman" w:cs="Times New Roman"/>
          <w:sz w:val="28"/>
          <w:szCs w:val="28"/>
        </w:rPr>
        <w:t>Федерал</w:t>
      </w:r>
      <w:r w:rsidR="009255AB">
        <w:rPr>
          <w:rFonts w:ascii="Times New Roman" w:hAnsi="Times New Roman" w:cs="Times New Roman"/>
          <w:sz w:val="28"/>
          <w:szCs w:val="28"/>
        </w:rPr>
        <w:t>ьная трасса Р255 297 километр 1»</w:t>
      </w:r>
      <w:r w:rsidR="009255AB" w:rsidRPr="009255AB">
        <w:rPr>
          <w:rFonts w:ascii="Times New Roman" w:hAnsi="Times New Roman" w:cs="Times New Roman"/>
          <w:sz w:val="28"/>
          <w:szCs w:val="28"/>
        </w:rPr>
        <w:t>) по адресу: Кемеровская область, Кемеровский район, к.н. 42:04:0207001:508) (до 15 кВт)</w:t>
      </w:r>
      <w:r w:rsidR="009255AB">
        <w:rPr>
          <w:rFonts w:ascii="Times New Roman" w:hAnsi="Times New Roman" w:cs="Times New Roman"/>
          <w:sz w:val="28"/>
          <w:szCs w:val="28"/>
        </w:rPr>
        <w:t xml:space="preserve">» </w:t>
      </w:r>
      <w:r w:rsidR="003529FA" w:rsidRPr="003529FA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 в границах кад</w:t>
      </w:r>
      <w:r w:rsidR="003529FA">
        <w:rPr>
          <w:rFonts w:ascii="Times New Roman" w:hAnsi="Times New Roman" w:cs="Times New Roman"/>
          <w:sz w:val="28"/>
          <w:szCs w:val="28"/>
        </w:rPr>
        <w:t>астрового квартала 42:04:0207001</w:t>
      </w:r>
      <w:r w:rsidR="000B2F90">
        <w:rPr>
          <w:rFonts w:ascii="Times New Roman" w:hAnsi="Times New Roman" w:cs="Times New Roman"/>
          <w:sz w:val="28"/>
          <w:szCs w:val="28"/>
        </w:rPr>
        <w:t xml:space="preserve"> площадью 22,9</w:t>
      </w:r>
      <w:r w:rsidR="003529FA" w:rsidRPr="003529FA">
        <w:rPr>
          <w:rFonts w:ascii="Times New Roman" w:hAnsi="Times New Roman" w:cs="Times New Roman"/>
          <w:sz w:val="28"/>
          <w:szCs w:val="28"/>
        </w:rPr>
        <w:t xml:space="preserve"> кв.м, а также в отношении части земельного участка с кадастровым номером 42:04:</w:t>
      </w:r>
      <w:r w:rsidR="0015430F">
        <w:rPr>
          <w:rFonts w:ascii="Times New Roman" w:hAnsi="Times New Roman" w:cs="Times New Roman"/>
          <w:sz w:val="28"/>
          <w:szCs w:val="28"/>
        </w:rPr>
        <w:t>0207001:710 площадью 232,1</w:t>
      </w:r>
      <w:r w:rsidR="003529FA" w:rsidRPr="003529FA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</w:p>
    <w:p w:rsidR="00F26B4C" w:rsidRPr="00AB1510" w:rsidRDefault="0015430F" w:rsidP="0015430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430F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Щегловское сельское поселение</w:t>
      </w:r>
      <w:r w:rsidR="003529FA" w:rsidRPr="003529FA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- </w:t>
      </w:r>
      <w:r w:rsidRPr="0015430F">
        <w:rPr>
          <w:rFonts w:ascii="Times New Roman" w:hAnsi="Times New Roman" w:cs="Times New Roman"/>
          <w:sz w:val="28"/>
          <w:szCs w:val="28"/>
        </w:rPr>
        <w:t>склад</w:t>
      </w:r>
      <w:r w:rsidR="003529FA" w:rsidRPr="003529FA">
        <w:rPr>
          <w:rFonts w:ascii="Times New Roman" w:hAnsi="Times New Roman" w:cs="Times New Roman"/>
          <w:sz w:val="28"/>
          <w:szCs w:val="28"/>
        </w:rPr>
        <w:t>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B35951">
        <w:rPr>
          <w:rFonts w:ascii="Times New Roman" w:hAnsi="Times New Roman" w:cs="Times New Roman"/>
          <w:sz w:val="28"/>
          <w:szCs w:val="28"/>
        </w:rPr>
        <w:t>03.10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4D5FAF" w:rsidP="00F603D2">
      <w:pPr>
        <w:rPr>
          <w:sz w:val="28"/>
          <w:szCs w:val="28"/>
        </w:rPr>
      </w:pPr>
      <w:r w:rsidRPr="004D5FAF">
        <w:rPr>
          <w:noProof/>
          <w:sz w:val="28"/>
          <w:szCs w:val="28"/>
          <w:lang w:eastAsia="ru-RU"/>
        </w:rPr>
        <w:drawing>
          <wp:inline distT="0" distB="0" distL="0" distR="0">
            <wp:extent cx="5257800" cy="7829550"/>
            <wp:effectExtent l="0" t="0" r="0" b="0"/>
            <wp:docPr id="4" name="Рисунок 4" descr="C:\Users\kultaeva.ag\Pictures\Screenshots\Снимок экрана (3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3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1DE" w:rsidRDefault="003A11DE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  <w:bookmarkStart w:id="0" w:name="_GoBack"/>
      <w:bookmarkEnd w:id="0"/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E01" w:rsidRDefault="00520E01" w:rsidP="00F54F90">
      <w:pPr>
        <w:spacing w:after="0" w:line="240" w:lineRule="auto"/>
      </w:pPr>
      <w:r>
        <w:separator/>
      </w:r>
    </w:p>
  </w:endnote>
  <w:endnote w:type="continuationSeparator" w:id="0">
    <w:p w:rsidR="00520E01" w:rsidRDefault="00520E01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E01" w:rsidRDefault="00520E01" w:rsidP="00F54F90">
      <w:pPr>
        <w:spacing w:after="0" w:line="240" w:lineRule="auto"/>
      </w:pPr>
      <w:r>
        <w:separator/>
      </w:r>
    </w:p>
  </w:footnote>
  <w:footnote w:type="continuationSeparator" w:id="0">
    <w:p w:rsidR="00520E01" w:rsidRDefault="00520E01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B2F90"/>
    <w:rsid w:val="000C1D97"/>
    <w:rsid w:val="000C2276"/>
    <w:rsid w:val="000E53E9"/>
    <w:rsid w:val="0010737F"/>
    <w:rsid w:val="00110762"/>
    <w:rsid w:val="001274C8"/>
    <w:rsid w:val="0015430F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529FA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5FAF"/>
    <w:rsid w:val="004D6E74"/>
    <w:rsid w:val="004E202E"/>
    <w:rsid w:val="004E3F71"/>
    <w:rsid w:val="00504B81"/>
    <w:rsid w:val="00511527"/>
    <w:rsid w:val="005120D0"/>
    <w:rsid w:val="00512A9A"/>
    <w:rsid w:val="00520E01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255A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5951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00E4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64F94-1FFC-4BD7-9260-84070941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152</cp:revision>
  <cp:lastPrinted>2022-08-29T08:44:00Z</cp:lastPrinted>
  <dcterms:created xsi:type="dcterms:W3CDTF">2019-03-01T06:54:00Z</dcterms:created>
  <dcterms:modified xsi:type="dcterms:W3CDTF">2024-09-16T09:03:00Z</dcterms:modified>
</cp:coreProperties>
</file>